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14DBD" w:rsidRPr="00414DBD" w:rsidRDefault="00414DBD" w:rsidP="00414DBD">
      <w:pPr>
        <w:tabs>
          <w:tab w:val="left" w:pos="2385"/>
        </w:tabs>
        <w:jc w:val="center"/>
        <w:rPr>
          <w:b/>
          <w:sz w:val="32"/>
          <w:szCs w:val="32"/>
          <w:u w:val="single"/>
        </w:rPr>
      </w:pPr>
      <w:r w:rsidRPr="00414DBD">
        <w:rPr>
          <w:b/>
          <w:sz w:val="32"/>
          <w:szCs w:val="32"/>
          <w:u w:val="single"/>
        </w:rPr>
        <w:t>I</w:t>
      </w:r>
      <w:r w:rsidR="00B02A20">
        <w:rPr>
          <w:b/>
          <w:sz w:val="32"/>
          <w:szCs w:val="32"/>
          <w:u w:val="single"/>
        </w:rPr>
        <w:t>TEM NO</w:t>
      </w:r>
      <w:r w:rsidRPr="00414DBD">
        <w:rPr>
          <w:b/>
          <w:sz w:val="32"/>
          <w:szCs w:val="32"/>
          <w:u w:val="single"/>
        </w:rPr>
        <w:t>:</w:t>
      </w:r>
      <w:r w:rsidR="00B02A20">
        <w:rPr>
          <w:b/>
          <w:sz w:val="32"/>
          <w:szCs w:val="32"/>
          <w:u w:val="single"/>
        </w:rPr>
        <w:t>VT-1864;WATTS:12W</w:t>
      </w:r>
    </w:p>
    <w:p w:rsidR="00156D67" w:rsidRDefault="00D554CC">
      <w:r>
        <w:rPr>
          <w:noProof/>
          <w:lang w:val="it-IT" w:eastAsia="it-IT"/>
        </w:rPr>
        <w:drawing>
          <wp:inline distT="0" distB="0" distL="0" distR="0">
            <wp:extent cx="2590800" cy="2590800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4209,4226,4227,4228,4229,4230,4282,4275 - Copy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90800" cy="2590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B02A20">
        <w:rPr>
          <w:noProof/>
          <w:lang w:val="it-IT" w:eastAsia="it-IT"/>
        </w:rPr>
        <w:drawing>
          <wp:inline distT="0" distB="0" distL="0" distR="0">
            <wp:extent cx="2028825" cy="2732926"/>
            <wp:effectExtent l="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l="8647" t="1" r="10151" b="2616"/>
                    <a:stretch/>
                  </pic:blipFill>
                  <pic:spPr bwMode="auto">
                    <a:xfrm>
                      <a:off x="0" y="0"/>
                      <a:ext cx="2029381" cy="2733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</w:p>
    <w:tbl>
      <w:tblPr>
        <w:tblStyle w:val="Grigliamedia1-Colore1"/>
        <w:tblpPr w:leftFromText="180" w:rightFromText="180" w:vertAnchor="page" w:horzAnchor="margin" w:tblpY="6616"/>
        <w:tblW w:w="0" w:type="auto"/>
        <w:tblLook w:val="04A0"/>
      </w:tblPr>
      <w:tblGrid>
        <w:gridCol w:w="4788"/>
        <w:gridCol w:w="4788"/>
      </w:tblGrid>
      <w:tr w:rsidR="00950D7B" w:rsidRPr="00414DBD" w:rsidTr="008C4F91">
        <w:trPr>
          <w:cnfStyle w:val="100000000000"/>
        </w:trPr>
        <w:tc>
          <w:tcPr>
            <w:cnfStyle w:val="001000000000"/>
            <w:tcW w:w="4788" w:type="dxa"/>
          </w:tcPr>
          <w:p w:rsidR="00950D7B" w:rsidRPr="008C4F91" w:rsidRDefault="00950D7B" w:rsidP="00950D7B">
            <w:pPr>
              <w:rPr>
                <w:sz w:val="24"/>
                <w:szCs w:val="24"/>
              </w:rPr>
            </w:pPr>
            <w:r w:rsidRPr="008C4F91">
              <w:rPr>
                <w:sz w:val="24"/>
                <w:szCs w:val="24"/>
              </w:rPr>
              <w:t>Item No:</w:t>
            </w:r>
          </w:p>
        </w:tc>
        <w:tc>
          <w:tcPr>
            <w:tcW w:w="4788" w:type="dxa"/>
          </w:tcPr>
          <w:p w:rsidR="00950D7B" w:rsidRPr="00B02A20" w:rsidRDefault="00B02A20" w:rsidP="00950D7B">
            <w:pPr>
              <w:cnfStyle w:val="100000000000"/>
              <w:rPr>
                <w:sz w:val="24"/>
                <w:szCs w:val="24"/>
              </w:rPr>
            </w:pPr>
            <w:r w:rsidRPr="00B02A20">
              <w:rPr>
                <w:sz w:val="24"/>
                <w:szCs w:val="24"/>
              </w:rPr>
              <w:t>VT-1864</w:t>
            </w:r>
          </w:p>
        </w:tc>
      </w:tr>
      <w:tr w:rsidR="00D554CC" w:rsidRPr="00414DBD" w:rsidTr="008C4F91">
        <w:trPr>
          <w:cnfStyle w:val="000000100000"/>
        </w:trPr>
        <w:tc>
          <w:tcPr>
            <w:cnfStyle w:val="001000000000"/>
            <w:tcW w:w="4788" w:type="dxa"/>
          </w:tcPr>
          <w:p w:rsidR="00D554CC" w:rsidRPr="008C4F91" w:rsidRDefault="00D554CC" w:rsidP="00950D7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SKU Codes</w:t>
            </w:r>
          </w:p>
        </w:tc>
        <w:tc>
          <w:tcPr>
            <w:tcW w:w="4788" w:type="dxa"/>
          </w:tcPr>
          <w:p w:rsidR="00D554CC" w:rsidRPr="00D554CC" w:rsidRDefault="005B004A" w:rsidP="00950D7B">
            <w:pPr>
              <w:cnfStyle w:val="00000010000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4229:4500K</w:t>
            </w:r>
            <w:bookmarkStart w:id="0" w:name="_GoBack"/>
            <w:bookmarkEnd w:id="0"/>
          </w:p>
        </w:tc>
      </w:tr>
      <w:tr w:rsidR="00414DBD" w:rsidRPr="00414DBD" w:rsidTr="008C4F91">
        <w:tc>
          <w:tcPr>
            <w:cnfStyle w:val="001000000000"/>
            <w:tcW w:w="4788" w:type="dxa"/>
          </w:tcPr>
          <w:p w:rsidR="00414DBD" w:rsidRPr="008C4F91" w:rsidRDefault="00414DBD" w:rsidP="00414DBD">
            <w:pPr>
              <w:rPr>
                <w:sz w:val="24"/>
                <w:szCs w:val="24"/>
              </w:rPr>
            </w:pPr>
            <w:r w:rsidRPr="008C4F91">
              <w:rPr>
                <w:sz w:val="24"/>
                <w:szCs w:val="24"/>
              </w:rPr>
              <w:t>Base</w:t>
            </w:r>
          </w:p>
        </w:tc>
        <w:tc>
          <w:tcPr>
            <w:tcW w:w="4788" w:type="dxa"/>
          </w:tcPr>
          <w:p w:rsidR="00414DBD" w:rsidRPr="00414DBD" w:rsidRDefault="00B02A20" w:rsidP="00D554CC">
            <w:pPr>
              <w:cnfStyle w:val="00000000000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E27</w:t>
            </w:r>
          </w:p>
        </w:tc>
      </w:tr>
      <w:tr w:rsidR="00414DBD" w:rsidRPr="00414DBD" w:rsidTr="008C4F91">
        <w:trPr>
          <w:cnfStyle w:val="000000100000"/>
        </w:trPr>
        <w:tc>
          <w:tcPr>
            <w:cnfStyle w:val="001000000000"/>
            <w:tcW w:w="4788" w:type="dxa"/>
          </w:tcPr>
          <w:p w:rsidR="00414DBD" w:rsidRPr="008C4F91" w:rsidRDefault="00414DBD" w:rsidP="00414DBD">
            <w:pPr>
              <w:rPr>
                <w:sz w:val="24"/>
                <w:szCs w:val="24"/>
              </w:rPr>
            </w:pPr>
            <w:r w:rsidRPr="008C4F91">
              <w:rPr>
                <w:sz w:val="24"/>
                <w:szCs w:val="24"/>
              </w:rPr>
              <w:t>Real Watts</w:t>
            </w:r>
          </w:p>
        </w:tc>
        <w:tc>
          <w:tcPr>
            <w:tcW w:w="4788" w:type="dxa"/>
          </w:tcPr>
          <w:p w:rsidR="00414DBD" w:rsidRPr="00414DBD" w:rsidRDefault="00B02A20" w:rsidP="00414DBD">
            <w:pPr>
              <w:cnfStyle w:val="00000010000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12W</w:t>
            </w:r>
          </w:p>
        </w:tc>
      </w:tr>
      <w:tr w:rsidR="00D554CC" w:rsidRPr="00414DBD" w:rsidTr="008C4F91">
        <w:tc>
          <w:tcPr>
            <w:cnfStyle w:val="001000000000"/>
            <w:tcW w:w="4788" w:type="dxa"/>
          </w:tcPr>
          <w:p w:rsidR="00D554CC" w:rsidRPr="008C4F91" w:rsidRDefault="00D554CC" w:rsidP="00414DB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EQ. Watts</w:t>
            </w:r>
          </w:p>
        </w:tc>
        <w:tc>
          <w:tcPr>
            <w:tcW w:w="4788" w:type="dxa"/>
          </w:tcPr>
          <w:p w:rsidR="00D554CC" w:rsidRDefault="00D554CC" w:rsidP="00414DBD">
            <w:pPr>
              <w:cnfStyle w:val="00000000000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75W</w:t>
            </w:r>
          </w:p>
        </w:tc>
      </w:tr>
      <w:tr w:rsidR="00414DBD" w:rsidRPr="00414DBD" w:rsidTr="008C4F91">
        <w:trPr>
          <w:cnfStyle w:val="000000100000"/>
        </w:trPr>
        <w:tc>
          <w:tcPr>
            <w:cnfStyle w:val="001000000000"/>
            <w:tcW w:w="4788" w:type="dxa"/>
          </w:tcPr>
          <w:p w:rsidR="00414DBD" w:rsidRPr="008C4F91" w:rsidRDefault="00414DBD" w:rsidP="00414DBD">
            <w:pPr>
              <w:rPr>
                <w:sz w:val="24"/>
                <w:szCs w:val="24"/>
              </w:rPr>
            </w:pPr>
            <w:r w:rsidRPr="008C4F91">
              <w:rPr>
                <w:sz w:val="24"/>
                <w:szCs w:val="24"/>
              </w:rPr>
              <w:t>Voltage</w:t>
            </w:r>
          </w:p>
        </w:tc>
        <w:tc>
          <w:tcPr>
            <w:tcW w:w="4788" w:type="dxa"/>
          </w:tcPr>
          <w:p w:rsidR="00414DBD" w:rsidRPr="00414DBD" w:rsidRDefault="00B02A20" w:rsidP="00414DBD">
            <w:pPr>
              <w:cnfStyle w:val="00000010000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100~240V</w:t>
            </w:r>
          </w:p>
        </w:tc>
      </w:tr>
      <w:tr w:rsidR="00414DBD" w:rsidRPr="00414DBD" w:rsidTr="008C4F91">
        <w:tc>
          <w:tcPr>
            <w:cnfStyle w:val="001000000000"/>
            <w:tcW w:w="4788" w:type="dxa"/>
          </w:tcPr>
          <w:p w:rsidR="00414DBD" w:rsidRPr="008C4F91" w:rsidRDefault="00414DBD" w:rsidP="00414DBD">
            <w:pPr>
              <w:rPr>
                <w:sz w:val="24"/>
                <w:szCs w:val="24"/>
              </w:rPr>
            </w:pPr>
            <w:r w:rsidRPr="008C4F91">
              <w:rPr>
                <w:sz w:val="24"/>
                <w:szCs w:val="24"/>
              </w:rPr>
              <w:t>Input Frequency</w:t>
            </w:r>
          </w:p>
        </w:tc>
        <w:tc>
          <w:tcPr>
            <w:tcW w:w="4788" w:type="dxa"/>
          </w:tcPr>
          <w:p w:rsidR="00414DBD" w:rsidRPr="00414DBD" w:rsidRDefault="00B02A20" w:rsidP="00414DBD">
            <w:pPr>
              <w:cnfStyle w:val="00000000000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50/60Hz</w:t>
            </w:r>
          </w:p>
        </w:tc>
      </w:tr>
      <w:tr w:rsidR="00414DBD" w:rsidRPr="00414DBD" w:rsidTr="008C4F91">
        <w:trPr>
          <w:cnfStyle w:val="000000100000"/>
        </w:trPr>
        <w:tc>
          <w:tcPr>
            <w:cnfStyle w:val="001000000000"/>
            <w:tcW w:w="4788" w:type="dxa"/>
          </w:tcPr>
          <w:p w:rsidR="00414DBD" w:rsidRPr="008C4F91" w:rsidRDefault="00414DBD" w:rsidP="00414DBD">
            <w:pPr>
              <w:rPr>
                <w:sz w:val="24"/>
                <w:szCs w:val="24"/>
              </w:rPr>
            </w:pPr>
            <w:r w:rsidRPr="008C4F91">
              <w:rPr>
                <w:sz w:val="24"/>
                <w:szCs w:val="24"/>
              </w:rPr>
              <w:t>Input Current</w:t>
            </w:r>
          </w:p>
        </w:tc>
        <w:tc>
          <w:tcPr>
            <w:tcW w:w="4788" w:type="dxa"/>
          </w:tcPr>
          <w:p w:rsidR="00414DBD" w:rsidRPr="00414DBD" w:rsidRDefault="00B02A20" w:rsidP="00414DBD">
            <w:pPr>
              <w:cnfStyle w:val="00000010000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72ma</w:t>
            </w:r>
          </w:p>
        </w:tc>
      </w:tr>
      <w:tr w:rsidR="00414DBD" w:rsidRPr="00414DBD" w:rsidTr="008C4F91">
        <w:tc>
          <w:tcPr>
            <w:cnfStyle w:val="001000000000"/>
            <w:tcW w:w="4788" w:type="dxa"/>
          </w:tcPr>
          <w:p w:rsidR="00414DBD" w:rsidRPr="008C4F91" w:rsidRDefault="00414DBD" w:rsidP="00414DBD">
            <w:pPr>
              <w:rPr>
                <w:sz w:val="24"/>
                <w:szCs w:val="24"/>
              </w:rPr>
            </w:pPr>
            <w:r w:rsidRPr="008C4F91">
              <w:rPr>
                <w:sz w:val="24"/>
                <w:szCs w:val="24"/>
              </w:rPr>
              <w:t>Input Efficiency</w:t>
            </w:r>
          </w:p>
        </w:tc>
        <w:tc>
          <w:tcPr>
            <w:tcW w:w="4788" w:type="dxa"/>
          </w:tcPr>
          <w:p w:rsidR="00414DBD" w:rsidRPr="00414DBD" w:rsidRDefault="00B02A20" w:rsidP="00414DBD">
            <w:pPr>
              <w:cnfStyle w:val="00000000000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87lm/w</w:t>
            </w:r>
          </w:p>
        </w:tc>
      </w:tr>
      <w:tr w:rsidR="00414DBD" w:rsidRPr="00414DBD" w:rsidTr="008C4F91">
        <w:trPr>
          <w:cnfStyle w:val="000000100000"/>
        </w:trPr>
        <w:tc>
          <w:tcPr>
            <w:cnfStyle w:val="001000000000"/>
            <w:tcW w:w="4788" w:type="dxa"/>
          </w:tcPr>
          <w:p w:rsidR="00414DBD" w:rsidRPr="008C4F91" w:rsidRDefault="00414DBD" w:rsidP="00414DBD">
            <w:pPr>
              <w:rPr>
                <w:sz w:val="24"/>
                <w:szCs w:val="24"/>
              </w:rPr>
            </w:pPr>
            <w:r w:rsidRPr="008C4F91">
              <w:rPr>
                <w:sz w:val="24"/>
                <w:szCs w:val="24"/>
              </w:rPr>
              <w:t>Lumen(lm)</w:t>
            </w:r>
          </w:p>
        </w:tc>
        <w:tc>
          <w:tcPr>
            <w:tcW w:w="4788" w:type="dxa"/>
          </w:tcPr>
          <w:p w:rsidR="00414DBD" w:rsidRPr="00414DBD" w:rsidRDefault="00B02A20" w:rsidP="00414DBD">
            <w:pPr>
              <w:cnfStyle w:val="00000010000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1055lm/w</w:t>
            </w:r>
          </w:p>
        </w:tc>
      </w:tr>
      <w:tr w:rsidR="00414DBD" w:rsidRPr="00414DBD" w:rsidTr="008C4F91">
        <w:tc>
          <w:tcPr>
            <w:cnfStyle w:val="001000000000"/>
            <w:tcW w:w="4788" w:type="dxa"/>
          </w:tcPr>
          <w:p w:rsidR="00414DBD" w:rsidRPr="008C4F91" w:rsidRDefault="00414DBD" w:rsidP="00414DBD">
            <w:pPr>
              <w:rPr>
                <w:sz w:val="24"/>
                <w:szCs w:val="24"/>
              </w:rPr>
            </w:pPr>
            <w:r w:rsidRPr="008C4F91">
              <w:rPr>
                <w:sz w:val="24"/>
                <w:szCs w:val="24"/>
              </w:rPr>
              <w:t>PF</w:t>
            </w:r>
          </w:p>
        </w:tc>
        <w:tc>
          <w:tcPr>
            <w:tcW w:w="4788" w:type="dxa"/>
          </w:tcPr>
          <w:p w:rsidR="00414DBD" w:rsidRPr="00414DBD" w:rsidRDefault="00D554CC" w:rsidP="00414DBD">
            <w:pPr>
              <w:cnfStyle w:val="00000000000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&gt;0.5</w:t>
            </w:r>
          </w:p>
        </w:tc>
      </w:tr>
      <w:tr w:rsidR="00B02A20" w:rsidRPr="00414DBD" w:rsidTr="008C4F91">
        <w:trPr>
          <w:cnfStyle w:val="000000100000"/>
        </w:trPr>
        <w:tc>
          <w:tcPr>
            <w:cnfStyle w:val="001000000000"/>
            <w:tcW w:w="4788" w:type="dxa"/>
          </w:tcPr>
          <w:p w:rsidR="00B02A20" w:rsidRPr="008C4F91" w:rsidRDefault="00B02A20" w:rsidP="00414DB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CRI</w:t>
            </w:r>
          </w:p>
        </w:tc>
        <w:tc>
          <w:tcPr>
            <w:tcW w:w="4788" w:type="dxa"/>
          </w:tcPr>
          <w:p w:rsidR="00B02A20" w:rsidRDefault="00B02A20" w:rsidP="00414DBD">
            <w:pPr>
              <w:cnfStyle w:val="00000010000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&gt;80</w:t>
            </w:r>
          </w:p>
        </w:tc>
      </w:tr>
      <w:tr w:rsidR="00414DBD" w:rsidRPr="00414DBD" w:rsidTr="008C4F91">
        <w:tc>
          <w:tcPr>
            <w:cnfStyle w:val="001000000000"/>
            <w:tcW w:w="4788" w:type="dxa"/>
          </w:tcPr>
          <w:p w:rsidR="00414DBD" w:rsidRPr="008C4F91" w:rsidRDefault="00414DBD" w:rsidP="00414DBD">
            <w:pPr>
              <w:rPr>
                <w:sz w:val="24"/>
                <w:szCs w:val="24"/>
              </w:rPr>
            </w:pPr>
            <w:r w:rsidRPr="008C4F91">
              <w:rPr>
                <w:sz w:val="24"/>
                <w:szCs w:val="24"/>
              </w:rPr>
              <w:t>Color Temperature</w:t>
            </w:r>
          </w:p>
        </w:tc>
        <w:tc>
          <w:tcPr>
            <w:tcW w:w="4788" w:type="dxa"/>
          </w:tcPr>
          <w:p w:rsidR="00414DBD" w:rsidRPr="00414DBD" w:rsidRDefault="00C0716F" w:rsidP="00414DBD">
            <w:pPr>
              <w:cnfStyle w:val="00000000000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3000K,4500K,6000K</w:t>
            </w:r>
          </w:p>
        </w:tc>
      </w:tr>
      <w:tr w:rsidR="00414DBD" w:rsidRPr="00414DBD" w:rsidTr="008C4F91">
        <w:trPr>
          <w:cnfStyle w:val="000000100000"/>
        </w:trPr>
        <w:tc>
          <w:tcPr>
            <w:cnfStyle w:val="001000000000"/>
            <w:tcW w:w="4788" w:type="dxa"/>
          </w:tcPr>
          <w:p w:rsidR="00414DBD" w:rsidRPr="008C4F91" w:rsidRDefault="00414DBD" w:rsidP="00414DBD">
            <w:pPr>
              <w:rPr>
                <w:sz w:val="24"/>
                <w:szCs w:val="24"/>
              </w:rPr>
            </w:pPr>
            <w:r w:rsidRPr="008C4F91">
              <w:rPr>
                <w:sz w:val="24"/>
                <w:szCs w:val="24"/>
              </w:rPr>
              <w:t>Beam Angle</w:t>
            </w:r>
          </w:p>
        </w:tc>
        <w:tc>
          <w:tcPr>
            <w:tcW w:w="4788" w:type="dxa"/>
          </w:tcPr>
          <w:p w:rsidR="00414DBD" w:rsidRPr="00414DBD" w:rsidRDefault="00D554CC" w:rsidP="00414DBD">
            <w:pPr>
              <w:cnfStyle w:val="00000010000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200’D</w:t>
            </w:r>
          </w:p>
        </w:tc>
      </w:tr>
      <w:tr w:rsidR="00414DBD" w:rsidRPr="00414DBD" w:rsidTr="008C4F91">
        <w:tc>
          <w:tcPr>
            <w:cnfStyle w:val="001000000000"/>
            <w:tcW w:w="4788" w:type="dxa"/>
          </w:tcPr>
          <w:p w:rsidR="00414DBD" w:rsidRPr="008C4F91" w:rsidRDefault="00414DBD" w:rsidP="00414DBD">
            <w:pPr>
              <w:rPr>
                <w:sz w:val="24"/>
                <w:szCs w:val="24"/>
              </w:rPr>
            </w:pPr>
            <w:r w:rsidRPr="008C4F91">
              <w:rPr>
                <w:sz w:val="24"/>
                <w:szCs w:val="24"/>
              </w:rPr>
              <w:t>LED Chip</w:t>
            </w:r>
          </w:p>
        </w:tc>
        <w:tc>
          <w:tcPr>
            <w:tcW w:w="4788" w:type="dxa"/>
          </w:tcPr>
          <w:p w:rsidR="00B02A20" w:rsidRPr="00414DBD" w:rsidRDefault="00D554CC" w:rsidP="00414DBD">
            <w:pPr>
              <w:cnfStyle w:val="00000000000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SMD </w:t>
            </w:r>
            <w:r w:rsidR="00B02A20">
              <w:rPr>
                <w:b/>
                <w:sz w:val="24"/>
                <w:szCs w:val="24"/>
              </w:rPr>
              <w:t>2835</w:t>
            </w:r>
          </w:p>
        </w:tc>
      </w:tr>
      <w:tr w:rsidR="00414DBD" w:rsidRPr="00414DBD" w:rsidTr="008C4F91">
        <w:trPr>
          <w:cnfStyle w:val="000000100000"/>
        </w:trPr>
        <w:tc>
          <w:tcPr>
            <w:cnfStyle w:val="001000000000"/>
            <w:tcW w:w="4788" w:type="dxa"/>
          </w:tcPr>
          <w:p w:rsidR="00414DBD" w:rsidRPr="008C4F91" w:rsidRDefault="00414DBD" w:rsidP="00414DBD">
            <w:pPr>
              <w:rPr>
                <w:sz w:val="24"/>
                <w:szCs w:val="24"/>
              </w:rPr>
            </w:pPr>
            <w:r w:rsidRPr="008C4F91">
              <w:rPr>
                <w:sz w:val="24"/>
                <w:szCs w:val="24"/>
              </w:rPr>
              <w:t>LED Qty</w:t>
            </w:r>
          </w:p>
        </w:tc>
        <w:tc>
          <w:tcPr>
            <w:tcW w:w="4788" w:type="dxa"/>
          </w:tcPr>
          <w:p w:rsidR="00414DBD" w:rsidRPr="00414DBD" w:rsidRDefault="00B02A20" w:rsidP="00414DBD">
            <w:pPr>
              <w:cnfStyle w:val="00000010000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27</w:t>
            </w:r>
          </w:p>
        </w:tc>
      </w:tr>
      <w:tr w:rsidR="00414DBD" w:rsidRPr="00414DBD" w:rsidTr="008C4F91">
        <w:tc>
          <w:tcPr>
            <w:cnfStyle w:val="001000000000"/>
            <w:tcW w:w="4788" w:type="dxa"/>
          </w:tcPr>
          <w:p w:rsidR="00414DBD" w:rsidRPr="008C4F91" w:rsidRDefault="00414DBD" w:rsidP="00414DBD">
            <w:pPr>
              <w:rPr>
                <w:sz w:val="24"/>
                <w:szCs w:val="24"/>
              </w:rPr>
            </w:pPr>
            <w:r w:rsidRPr="008C4F91">
              <w:rPr>
                <w:sz w:val="24"/>
                <w:szCs w:val="24"/>
              </w:rPr>
              <w:t>Driver</w:t>
            </w:r>
          </w:p>
        </w:tc>
        <w:tc>
          <w:tcPr>
            <w:tcW w:w="4788" w:type="dxa"/>
          </w:tcPr>
          <w:p w:rsidR="00414DBD" w:rsidRPr="00414DBD" w:rsidRDefault="00B02A20" w:rsidP="00414DBD">
            <w:pPr>
              <w:cnfStyle w:val="000000000000"/>
              <w:rPr>
                <w:b/>
                <w:sz w:val="24"/>
                <w:szCs w:val="24"/>
              </w:rPr>
            </w:pPr>
            <w:r w:rsidRPr="009F0FAB">
              <w:rPr>
                <w:b/>
                <w:sz w:val="24"/>
              </w:rPr>
              <w:t>Constant current non-isolated driver</w:t>
            </w:r>
          </w:p>
        </w:tc>
      </w:tr>
      <w:tr w:rsidR="00414DBD" w:rsidRPr="00414DBD" w:rsidTr="008C4F91">
        <w:trPr>
          <w:cnfStyle w:val="000000100000"/>
        </w:trPr>
        <w:tc>
          <w:tcPr>
            <w:cnfStyle w:val="001000000000"/>
            <w:tcW w:w="4788" w:type="dxa"/>
          </w:tcPr>
          <w:p w:rsidR="00414DBD" w:rsidRPr="008C4F91" w:rsidRDefault="00414DBD" w:rsidP="00414DBD">
            <w:pPr>
              <w:rPr>
                <w:sz w:val="24"/>
                <w:szCs w:val="24"/>
              </w:rPr>
            </w:pPr>
            <w:r w:rsidRPr="008C4F91">
              <w:rPr>
                <w:sz w:val="24"/>
                <w:szCs w:val="24"/>
              </w:rPr>
              <w:t>Protection Class</w:t>
            </w:r>
          </w:p>
        </w:tc>
        <w:tc>
          <w:tcPr>
            <w:tcW w:w="4788" w:type="dxa"/>
          </w:tcPr>
          <w:p w:rsidR="00414DBD" w:rsidRPr="00414DBD" w:rsidRDefault="00B02A20" w:rsidP="00414DBD">
            <w:pPr>
              <w:cnfStyle w:val="00000010000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IP20</w:t>
            </w:r>
          </w:p>
        </w:tc>
      </w:tr>
      <w:tr w:rsidR="00414DBD" w:rsidRPr="00414DBD" w:rsidTr="008C4F91">
        <w:tc>
          <w:tcPr>
            <w:cnfStyle w:val="001000000000"/>
            <w:tcW w:w="4788" w:type="dxa"/>
          </w:tcPr>
          <w:p w:rsidR="00414DBD" w:rsidRPr="008C4F91" w:rsidRDefault="00414DBD" w:rsidP="00414DBD">
            <w:pPr>
              <w:rPr>
                <w:sz w:val="24"/>
                <w:szCs w:val="24"/>
              </w:rPr>
            </w:pPr>
            <w:r w:rsidRPr="008C4F91">
              <w:rPr>
                <w:sz w:val="24"/>
                <w:szCs w:val="24"/>
              </w:rPr>
              <w:t>Body Material</w:t>
            </w:r>
          </w:p>
        </w:tc>
        <w:tc>
          <w:tcPr>
            <w:tcW w:w="4788" w:type="dxa"/>
          </w:tcPr>
          <w:p w:rsidR="00414DBD" w:rsidRPr="00414DBD" w:rsidRDefault="00B02A20" w:rsidP="00414DBD">
            <w:pPr>
              <w:cnfStyle w:val="000000000000"/>
              <w:rPr>
                <w:b/>
                <w:sz w:val="24"/>
                <w:szCs w:val="24"/>
              </w:rPr>
            </w:pPr>
            <w:r>
              <w:rPr>
                <w:rFonts w:hint="eastAsia"/>
                <w:b/>
                <w:sz w:val="24"/>
              </w:rPr>
              <w:t>P</w:t>
            </w:r>
            <w:r>
              <w:rPr>
                <w:b/>
                <w:sz w:val="24"/>
              </w:rPr>
              <w:t>lastic</w:t>
            </w:r>
          </w:p>
        </w:tc>
      </w:tr>
      <w:tr w:rsidR="00414DBD" w:rsidRPr="00414DBD" w:rsidTr="008C4F91">
        <w:trPr>
          <w:cnfStyle w:val="000000100000"/>
        </w:trPr>
        <w:tc>
          <w:tcPr>
            <w:cnfStyle w:val="001000000000"/>
            <w:tcW w:w="4788" w:type="dxa"/>
          </w:tcPr>
          <w:p w:rsidR="00414DBD" w:rsidRPr="008C4F91" w:rsidRDefault="00414DBD" w:rsidP="00414DBD">
            <w:pPr>
              <w:rPr>
                <w:sz w:val="24"/>
                <w:szCs w:val="24"/>
              </w:rPr>
            </w:pPr>
            <w:r w:rsidRPr="008C4F91">
              <w:rPr>
                <w:sz w:val="24"/>
                <w:szCs w:val="24"/>
              </w:rPr>
              <w:t>Dimmable</w:t>
            </w:r>
          </w:p>
        </w:tc>
        <w:tc>
          <w:tcPr>
            <w:tcW w:w="4788" w:type="dxa"/>
          </w:tcPr>
          <w:p w:rsidR="00414DBD" w:rsidRPr="00414DBD" w:rsidRDefault="00B02A20" w:rsidP="00414DBD">
            <w:pPr>
              <w:cnfStyle w:val="00000010000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No</w:t>
            </w:r>
          </w:p>
        </w:tc>
      </w:tr>
      <w:tr w:rsidR="00414DBD" w:rsidRPr="00414DBD" w:rsidTr="008C4F91">
        <w:tc>
          <w:tcPr>
            <w:cnfStyle w:val="001000000000"/>
            <w:tcW w:w="4788" w:type="dxa"/>
          </w:tcPr>
          <w:p w:rsidR="00414DBD" w:rsidRPr="008C4F91" w:rsidRDefault="00414DBD" w:rsidP="00414DBD">
            <w:pPr>
              <w:rPr>
                <w:sz w:val="24"/>
                <w:szCs w:val="24"/>
              </w:rPr>
            </w:pPr>
            <w:r w:rsidRPr="008C4F91">
              <w:rPr>
                <w:sz w:val="24"/>
                <w:szCs w:val="24"/>
              </w:rPr>
              <w:t>Unit size</w:t>
            </w:r>
          </w:p>
        </w:tc>
        <w:tc>
          <w:tcPr>
            <w:tcW w:w="4788" w:type="dxa"/>
          </w:tcPr>
          <w:p w:rsidR="00414DBD" w:rsidRPr="00414DBD" w:rsidRDefault="00B02A20" w:rsidP="00414DBD">
            <w:pPr>
              <w:cnfStyle w:val="00000000000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60mmx118mm</w:t>
            </w:r>
          </w:p>
        </w:tc>
      </w:tr>
      <w:tr w:rsidR="00414DBD" w:rsidRPr="00414DBD" w:rsidTr="008C4F91">
        <w:trPr>
          <w:cnfStyle w:val="000000100000"/>
        </w:trPr>
        <w:tc>
          <w:tcPr>
            <w:cnfStyle w:val="001000000000"/>
            <w:tcW w:w="4788" w:type="dxa"/>
          </w:tcPr>
          <w:p w:rsidR="00414DBD" w:rsidRPr="008C4F91" w:rsidRDefault="00414DBD" w:rsidP="00414DBD">
            <w:pPr>
              <w:rPr>
                <w:sz w:val="24"/>
                <w:szCs w:val="24"/>
              </w:rPr>
            </w:pPr>
            <w:r w:rsidRPr="008C4F91">
              <w:rPr>
                <w:sz w:val="24"/>
                <w:szCs w:val="24"/>
              </w:rPr>
              <w:t>Life Time</w:t>
            </w:r>
          </w:p>
        </w:tc>
        <w:tc>
          <w:tcPr>
            <w:tcW w:w="4788" w:type="dxa"/>
          </w:tcPr>
          <w:p w:rsidR="00414DBD" w:rsidRPr="00414DBD" w:rsidRDefault="00414DBD" w:rsidP="00414DBD">
            <w:pPr>
              <w:cnfStyle w:val="000000100000"/>
              <w:rPr>
                <w:b/>
                <w:sz w:val="24"/>
                <w:szCs w:val="24"/>
              </w:rPr>
            </w:pPr>
            <w:r w:rsidRPr="00414DBD">
              <w:rPr>
                <w:b/>
                <w:sz w:val="24"/>
                <w:szCs w:val="24"/>
              </w:rPr>
              <w:t>20000hrs</w:t>
            </w:r>
          </w:p>
        </w:tc>
      </w:tr>
      <w:tr w:rsidR="00414DBD" w:rsidRPr="00414DBD" w:rsidTr="008C4F91">
        <w:tc>
          <w:tcPr>
            <w:cnfStyle w:val="001000000000"/>
            <w:tcW w:w="4788" w:type="dxa"/>
          </w:tcPr>
          <w:p w:rsidR="00414DBD" w:rsidRPr="008C4F91" w:rsidRDefault="00414DBD" w:rsidP="00414DBD">
            <w:pPr>
              <w:rPr>
                <w:sz w:val="24"/>
                <w:szCs w:val="24"/>
              </w:rPr>
            </w:pPr>
            <w:r w:rsidRPr="008C4F91">
              <w:rPr>
                <w:sz w:val="24"/>
                <w:szCs w:val="24"/>
              </w:rPr>
              <w:t>Operation Temperature</w:t>
            </w:r>
          </w:p>
        </w:tc>
        <w:tc>
          <w:tcPr>
            <w:tcW w:w="4788" w:type="dxa"/>
          </w:tcPr>
          <w:p w:rsidR="00414DBD" w:rsidRPr="00414DBD" w:rsidRDefault="00414DBD" w:rsidP="00414DBD">
            <w:pPr>
              <w:cnfStyle w:val="000000000000"/>
              <w:rPr>
                <w:b/>
                <w:sz w:val="24"/>
                <w:szCs w:val="24"/>
              </w:rPr>
            </w:pPr>
            <w:r w:rsidRPr="00414DBD">
              <w:rPr>
                <w:b/>
                <w:sz w:val="24"/>
                <w:szCs w:val="24"/>
              </w:rPr>
              <w:t>-25 ~50’C</w:t>
            </w:r>
          </w:p>
        </w:tc>
      </w:tr>
      <w:tr w:rsidR="00414DBD" w:rsidRPr="00414DBD" w:rsidTr="008C4F91">
        <w:trPr>
          <w:cnfStyle w:val="000000100000"/>
        </w:trPr>
        <w:tc>
          <w:tcPr>
            <w:cnfStyle w:val="001000000000"/>
            <w:tcW w:w="4788" w:type="dxa"/>
          </w:tcPr>
          <w:p w:rsidR="00414DBD" w:rsidRPr="008C4F91" w:rsidRDefault="00414DBD" w:rsidP="00414DBD">
            <w:pPr>
              <w:rPr>
                <w:sz w:val="24"/>
                <w:szCs w:val="24"/>
              </w:rPr>
            </w:pPr>
            <w:r w:rsidRPr="008C4F91">
              <w:rPr>
                <w:sz w:val="24"/>
                <w:szCs w:val="24"/>
              </w:rPr>
              <w:t>Applicable Environment</w:t>
            </w:r>
          </w:p>
        </w:tc>
        <w:tc>
          <w:tcPr>
            <w:tcW w:w="4788" w:type="dxa"/>
          </w:tcPr>
          <w:p w:rsidR="00414DBD" w:rsidRPr="009162AE" w:rsidRDefault="00414DBD" w:rsidP="008D1CEF">
            <w:pPr>
              <w:cnfStyle w:val="000000100000"/>
              <w:rPr>
                <w:b/>
                <w:sz w:val="18"/>
              </w:rPr>
            </w:pPr>
            <w:bookmarkStart w:id="1" w:name="OLE_LINK3"/>
            <w:bookmarkStart w:id="2" w:name="OLE_LINK4"/>
            <w:r>
              <w:rPr>
                <w:rFonts w:ascii="Tahoma" w:hAnsi="Tahoma" w:cs="Tahoma"/>
                <w:b/>
                <w:sz w:val="20"/>
              </w:rPr>
              <w:t>Indoor Lighting</w:t>
            </w:r>
            <w:r w:rsidRPr="009162AE">
              <w:rPr>
                <w:rFonts w:ascii="Tahoma" w:hAnsi="Tahoma" w:cs="Tahoma"/>
                <w:b/>
                <w:sz w:val="20"/>
              </w:rPr>
              <w:t>,</w:t>
            </w:r>
            <w:r>
              <w:rPr>
                <w:rFonts w:ascii="Tahoma" w:hAnsi="Tahoma" w:cs="Tahoma"/>
                <w:b/>
                <w:sz w:val="20"/>
              </w:rPr>
              <w:t xml:space="preserve"> Used in Home down light, Stairwell l</w:t>
            </w:r>
            <w:r w:rsidRPr="009162AE">
              <w:rPr>
                <w:rFonts w:ascii="Tahoma" w:hAnsi="Tahoma" w:cs="Tahoma"/>
                <w:b/>
                <w:sz w:val="20"/>
              </w:rPr>
              <w:t>ighting</w:t>
            </w:r>
            <w:r w:rsidRPr="009162AE">
              <w:rPr>
                <w:rFonts w:hint="eastAsia"/>
                <w:b/>
                <w:sz w:val="18"/>
              </w:rPr>
              <w:t>.</w:t>
            </w:r>
          </w:p>
          <w:bookmarkEnd w:id="1"/>
          <w:bookmarkEnd w:id="2"/>
          <w:p w:rsidR="00414DBD" w:rsidRDefault="00414DBD" w:rsidP="008D1CEF">
            <w:pPr>
              <w:cnfStyle w:val="000000100000"/>
              <w:rPr>
                <w:b/>
                <w:sz w:val="18"/>
              </w:rPr>
            </w:pPr>
          </w:p>
        </w:tc>
      </w:tr>
    </w:tbl>
    <w:p w:rsidR="00414DBD" w:rsidRDefault="00414DBD" w:rsidP="00950D7B"/>
    <w:p w:rsidR="00950D7B" w:rsidRDefault="00B02A20" w:rsidP="00950D7B">
      <w:pPr>
        <w:rPr>
          <w:b/>
          <w:sz w:val="28"/>
        </w:rPr>
      </w:pPr>
      <w:r>
        <w:rPr>
          <w:rFonts w:ascii="SimSun" w:hAnsi="SimSun" w:cs="SimSun"/>
          <w:noProof/>
          <w:sz w:val="24"/>
          <w:szCs w:val="24"/>
          <w:lang w:val="it-IT" w:eastAsia="it-IT"/>
        </w:rPr>
        <w:drawing>
          <wp:inline distT="0" distB="0" distL="0" distR="0">
            <wp:extent cx="2562225" cy="2763975"/>
            <wp:effectExtent l="0" t="0" r="0" b="0"/>
            <wp:docPr id="5" name="Picture 5" descr="{_{XJYH7[_T(WYNT41({V)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{_{XJYH7[_T(WYNT41({V)O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62225" cy="2763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SimSun" w:hAnsi="SimSun" w:cs="SimSun"/>
          <w:noProof/>
          <w:sz w:val="24"/>
          <w:szCs w:val="24"/>
          <w:lang w:val="it-IT" w:eastAsia="it-IT"/>
        </w:rPr>
        <w:drawing>
          <wp:inline distT="0" distB="0" distL="0" distR="0">
            <wp:extent cx="2671482" cy="2838450"/>
            <wp:effectExtent l="0" t="0" r="0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71482" cy="2838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02A20" w:rsidRDefault="00B02A20" w:rsidP="00950D7B">
      <w:pPr>
        <w:rPr>
          <w:b/>
          <w:sz w:val="28"/>
        </w:rPr>
      </w:pPr>
    </w:p>
    <w:p w:rsidR="00B02A20" w:rsidRDefault="00B02A20" w:rsidP="00950D7B">
      <w:pPr>
        <w:rPr>
          <w:b/>
          <w:sz w:val="28"/>
        </w:rPr>
      </w:pPr>
      <w:r>
        <w:rPr>
          <w:rFonts w:ascii="SimSun" w:hAnsi="SimSun" w:cs="SimSun"/>
          <w:noProof/>
          <w:sz w:val="24"/>
          <w:szCs w:val="24"/>
          <w:lang w:val="it-IT" w:eastAsia="it-IT"/>
        </w:rPr>
        <w:drawing>
          <wp:inline distT="0" distB="0" distL="0" distR="0">
            <wp:extent cx="2819400" cy="1749072"/>
            <wp:effectExtent l="0" t="0" r="0" b="0"/>
            <wp:docPr id="7" name="Picture 7" descr="MTW(9YQVBWD]($X){ZNOQKH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MTW(9YQVBWD]($X){ZNOQKH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19400" cy="17490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SimSun" w:hAnsi="SimSun" w:cs="SimSun"/>
          <w:noProof/>
          <w:sz w:val="24"/>
          <w:szCs w:val="24"/>
          <w:lang w:val="it-IT" w:eastAsia="it-IT"/>
        </w:rPr>
        <w:drawing>
          <wp:inline distT="0" distB="0" distL="0" distR="0">
            <wp:extent cx="2714625" cy="1607344"/>
            <wp:effectExtent l="0" t="0" r="0" b="0"/>
            <wp:docPr id="8" name="Picture 8" descr="T$03~84VFBQ}Y5`207%Z~T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T$03~84VFBQ}Y5`207%Z~TR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16277" cy="16083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4578A" w:rsidRDefault="00F4578A" w:rsidP="00F4578A">
      <w:pPr>
        <w:rPr>
          <w:b/>
          <w:color w:val="000000"/>
          <w:sz w:val="24"/>
        </w:rPr>
      </w:pPr>
      <w:r w:rsidRPr="00F4578A">
        <w:rPr>
          <w:rFonts w:hint="eastAsia"/>
          <w:b/>
          <w:color w:val="000000"/>
          <w:sz w:val="24"/>
        </w:rPr>
        <w:t>Color Temperature:2700K                    Color Temperature:4000K</w:t>
      </w:r>
    </w:p>
    <w:p w:rsidR="00F4578A" w:rsidRDefault="00F4578A" w:rsidP="00F4578A">
      <w:pPr>
        <w:rPr>
          <w:b/>
        </w:rPr>
      </w:pPr>
      <w:r>
        <w:rPr>
          <w:rFonts w:ascii="SimSun" w:hAnsi="SimSun" w:cs="SimSun"/>
          <w:noProof/>
          <w:sz w:val="24"/>
          <w:szCs w:val="24"/>
          <w:lang w:val="it-IT" w:eastAsia="it-IT"/>
        </w:rPr>
        <w:drawing>
          <wp:inline distT="0" distB="0" distL="0" distR="0">
            <wp:extent cx="2819400" cy="1679457"/>
            <wp:effectExtent l="0" t="0" r="0" b="0"/>
            <wp:docPr id="10" name="Picture 10" descr="NJUIQ_}ZBND{7AX_}CZ5GW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NJUIQ_}ZBND{7AX_}CZ5GWB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19400" cy="16794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4578A" w:rsidRPr="00F4578A" w:rsidRDefault="00F4578A" w:rsidP="00F4578A">
      <w:pPr>
        <w:ind w:firstLineChars="100" w:firstLine="241"/>
        <w:rPr>
          <w:rFonts w:ascii="SimSun" w:hAnsi="SimSun" w:cs="SimSun"/>
          <w:b/>
          <w:sz w:val="32"/>
          <w:szCs w:val="24"/>
        </w:rPr>
      </w:pPr>
      <w:r w:rsidRPr="00F4578A">
        <w:rPr>
          <w:rFonts w:hint="eastAsia"/>
          <w:b/>
          <w:color w:val="000000"/>
          <w:sz w:val="24"/>
        </w:rPr>
        <w:t>Color Temperature:6500K</w:t>
      </w:r>
    </w:p>
    <w:p w:rsidR="00F4578A" w:rsidRPr="00F4578A" w:rsidRDefault="00F4578A" w:rsidP="00F4578A">
      <w:pPr>
        <w:rPr>
          <w:b/>
        </w:rPr>
      </w:pPr>
    </w:p>
    <w:p w:rsidR="00F4578A" w:rsidRDefault="00F4578A" w:rsidP="00950D7B">
      <w:pPr>
        <w:rPr>
          <w:b/>
          <w:sz w:val="28"/>
        </w:rPr>
      </w:pPr>
    </w:p>
    <w:p w:rsidR="00950D7B" w:rsidRPr="00D15D18" w:rsidRDefault="00950D7B" w:rsidP="00950D7B">
      <w:pPr>
        <w:rPr>
          <w:b/>
          <w:sz w:val="28"/>
        </w:rPr>
      </w:pPr>
      <w:r w:rsidRPr="00D15D18">
        <w:rPr>
          <w:b/>
          <w:sz w:val="28"/>
        </w:rPr>
        <w:t>Instruction Manual</w:t>
      </w:r>
      <w:r w:rsidRPr="00D15D18">
        <w:rPr>
          <w:rFonts w:ascii="MS Mincho" w:eastAsia="MS Mincho" w:hAnsi="MS Mincho" w:cs="MS Mincho" w:hint="eastAsia"/>
          <w:b/>
          <w:sz w:val="28"/>
        </w:rPr>
        <w:t>：</w:t>
      </w:r>
    </w:p>
    <w:p w:rsidR="00950D7B" w:rsidRPr="00D15D18" w:rsidRDefault="00950D7B" w:rsidP="00950D7B">
      <w:pPr>
        <w:rPr>
          <w:b/>
          <w:sz w:val="24"/>
        </w:rPr>
      </w:pPr>
      <w:r w:rsidRPr="00D15D18">
        <w:rPr>
          <w:b/>
          <w:sz w:val="24"/>
        </w:rPr>
        <w:t>Installing please following below steps:</w:t>
      </w:r>
    </w:p>
    <w:p w:rsidR="00950D7B" w:rsidRPr="00D15D18" w:rsidRDefault="00950D7B" w:rsidP="00950D7B">
      <w:pPr>
        <w:widowControl w:val="0"/>
        <w:numPr>
          <w:ilvl w:val="0"/>
          <w:numId w:val="1"/>
        </w:numPr>
        <w:spacing w:after="0" w:line="240" w:lineRule="auto"/>
        <w:jc w:val="both"/>
        <w:rPr>
          <w:b/>
          <w:sz w:val="24"/>
        </w:rPr>
      </w:pPr>
      <w:r w:rsidRPr="00D15D18">
        <w:rPr>
          <w:b/>
          <w:sz w:val="24"/>
        </w:rPr>
        <w:t xml:space="preserve">Please note to cut off the power supply before replacing the lamp to prevent electric shock or lamp burning, choose to install to correspondingly lampholders </w:t>
      </w:r>
    </w:p>
    <w:p w:rsidR="00950D7B" w:rsidRDefault="00950D7B" w:rsidP="00950D7B">
      <w:pPr>
        <w:widowControl w:val="0"/>
        <w:numPr>
          <w:ilvl w:val="0"/>
          <w:numId w:val="1"/>
        </w:numPr>
        <w:spacing w:after="0" w:line="240" w:lineRule="auto"/>
        <w:jc w:val="both"/>
        <w:rPr>
          <w:b/>
          <w:sz w:val="24"/>
        </w:rPr>
      </w:pPr>
      <w:r w:rsidRPr="00D15D18">
        <w:rPr>
          <w:b/>
          <w:sz w:val="24"/>
        </w:rPr>
        <w:t>When try to tighten or take off the bulb, please clench radiator body by finger as shown below :</w:t>
      </w:r>
    </w:p>
    <w:p w:rsidR="00950D7B" w:rsidRDefault="00950D7B" w:rsidP="00950D7B">
      <w:pPr>
        <w:widowControl w:val="0"/>
        <w:spacing w:after="0" w:line="240" w:lineRule="auto"/>
        <w:ind w:left="360"/>
        <w:jc w:val="both"/>
        <w:rPr>
          <w:b/>
          <w:sz w:val="24"/>
        </w:rPr>
      </w:pPr>
    </w:p>
    <w:p w:rsidR="00950D7B" w:rsidRDefault="00EA6B7B" w:rsidP="00950D7B">
      <w:pPr>
        <w:widowControl w:val="0"/>
        <w:spacing w:after="0" w:line="240" w:lineRule="auto"/>
        <w:ind w:left="360"/>
        <w:jc w:val="both"/>
        <w:rPr>
          <w:b/>
          <w:sz w:val="24"/>
        </w:rPr>
      </w:pPr>
      <w:r w:rsidRPr="00EA6B7B">
        <w:rPr>
          <w:noProof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9" type="#_x0000_t32" style="position:absolute;left:0;text-align:left;margin-left:268.5pt;margin-top:56.8pt;width:123pt;height:145.35pt;z-index:251661312" o:connectortype="straight" strokecolor="red" strokeweight="2.5pt">
            <v:shadow color="#868686"/>
          </v:shape>
        </w:pict>
      </w:r>
      <w:r w:rsidRPr="00EA6B7B">
        <w:rPr>
          <w:noProof/>
        </w:rPr>
        <w:pict>
          <v:shape id="_x0000_s1028" type="#_x0000_t32" style="position:absolute;left:0;text-align:left;margin-left:262.5pt;margin-top:52.3pt;width:129pt;height:149.85pt;flip:x;z-index:251660288" o:connectortype="straight" strokecolor="red" strokeweight="2.5pt">
            <v:shadow color="#868686"/>
          </v:shape>
        </w:pict>
      </w:r>
      <w:r w:rsidRPr="00EA6B7B">
        <w:rPr>
          <w:noProof/>
        </w:rPr>
        <w:pict>
          <v:shape id="_x0000_s1027" type="#_x0000_t32" style="position:absolute;left:0;text-align:left;margin-left:52.5pt;margin-top:143.65pt;width:28.5pt;height:32.85pt;z-index:251659264" o:connectortype="straight" strokecolor="#00b050" strokeweight="2.5pt">
            <v:shadow color="#868686"/>
          </v:shape>
        </w:pict>
      </w:r>
      <w:r w:rsidRPr="00EA6B7B">
        <w:rPr>
          <w:noProof/>
        </w:rPr>
        <w:pict>
          <v:shape id="_x0000_s1026" type="#_x0000_t32" style="position:absolute;left:0;text-align:left;margin-left:81pt;margin-top:73pt;width:104.25pt;height:103.5pt;flip:y;z-index:251658240" o:connectortype="straight" strokecolor="#00b050" strokeweight="2.5pt">
            <v:shadow color="#868686"/>
          </v:shape>
        </w:pict>
      </w:r>
      <w:r w:rsidR="00F4578A">
        <w:rPr>
          <w:rFonts w:ascii="SimSun" w:hAnsi="SimSun" w:cs="SimSun"/>
          <w:noProof/>
          <w:sz w:val="24"/>
          <w:szCs w:val="24"/>
          <w:lang w:val="it-IT" w:eastAsia="it-IT"/>
        </w:rPr>
        <w:drawing>
          <wp:inline distT="0" distB="0" distL="0" distR="0">
            <wp:extent cx="2247900" cy="2981325"/>
            <wp:effectExtent l="0" t="0" r="0" b="0"/>
            <wp:docPr id="11" name="Picture 11" descr="BI7~{@~G)[(Y3CY}(N_4KR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BI7~{@~G)[(Y3CY}(N_4KR4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9310" cy="29831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F4578A">
        <w:rPr>
          <w:rFonts w:ascii="SimSun" w:hAnsi="SimSun" w:cs="SimSun"/>
          <w:noProof/>
          <w:sz w:val="24"/>
          <w:szCs w:val="24"/>
          <w:lang w:val="it-IT" w:eastAsia="it-IT"/>
        </w:rPr>
        <w:drawing>
          <wp:inline distT="0" distB="0" distL="0" distR="0">
            <wp:extent cx="2390775" cy="2988096"/>
            <wp:effectExtent l="0" t="0" r="0" b="0"/>
            <wp:docPr id="12" name="Picture 12" descr="%]6U53%9B7XY~~LOD$85XM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%]6U53%9B7XY~~LOD$85XMN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90775" cy="29880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50D7B" w:rsidRDefault="00950D7B" w:rsidP="00F4578A">
      <w:pPr>
        <w:widowControl w:val="0"/>
        <w:spacing w:after="0" w:line="240" w:lineRule="auto"/>
        <w:ind w:left="360"/>
        <w:jc w:val="both"/>
        <w:rPr>
          <w:b/>
          <w:sz w:val="24"/>
        </w:rPr>
      </w:pPr>
    </w:p>
    <w:p w:rsidR="00950D7B" w:rsidRPr="00950D7B" w:rsidRDefault="00950D7B" w:rsidP="00950D7B">
      <w:pPr>
        <w:widowControl w:val="0"/>
        <w:numPr>
          <w:ilvl w:val="0"/>
          <w:numId w:val="1"/>
        </w:numPr>
        <w:spacing w:after="0" w:line="240" w:lineRule="auto"/>
        <w:jc w:val="both"/>
        <w:rPr>
          <w:b/>
          <w:sz w:val="24"/>
        </w:rPr>
      </w:pPr>
      <w:r w:rsidRPr="00950D7B">
        <w:rPr>
          <w:rFonts w:hint="eastAsia"/>
          <w:b/>
          <w:sz w:val="24"/>
        </w:rPr>
        <w:t>When need to take off the bulb ,please wait 20minutes after turning off,so as not to burn your fingers</w:t>
      </w:r>
    </w:p>
    <w:p w:rsidR="00950D7B" w:rsidRPr="00950D7B" w:rsidRDefault="00950D7B" w:rsidP="00950D7B"/>
    <w:p w:rsidR="00950D7B" w:rsidRPr="00950D7B" w:rsidRDefault="00950D7B" w:rsidP="00950D7B"/>
    <w:sectPr w:rsidR="00950D7B" w:rsidRPr="00950D7B" w:rsidSect="00950D7B">
      <w:headerReference w:type="default" r:id="rId17"/>
      <w:footerReference w:type="default" r:id="rId18"/>
      <w:pgSz w:w="12240" w:h="15840"/>
      <w:pgMar w:top="810" w:right="1440" w:bottom="1440" w:left="1440" w:header="540" w:footer="720" w:gutter="0"/>
      <w:pgBorders w:offsetFrom="page">
        <w:top w:val="double" w:sz="4" w:space="24" w:color="auto"/>
        <w:left w:val="double" w:sz="4" w:space="24" w:color="auto"/>
        <w:bottom w:val="double" w:sz="4" w:space="24" w:color="auto"/>
        <w:right w:val="double" w:sz="4" w:space="24" w:color="auto"/>
      </w:pgBorders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42528" w:rsidRDefault="00142528" w:rsidP="00950D7B">
      <w:pPr>
        <w:spacing w:after="0" w:line="240" w:lineRule="auto"/>
      </w:pPr>
      <w:r>
        <w:separator/>
      </w:r>
    </w:p>
  </w:endnote>
  <w:endnote w:type="continuationSeparator" w:id="1">
    <w:p w:rsidR="00142528" w:rsidRDefault="00142528" w:rsidP="00950D7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50D7B" w:rsidRDefault="00950D7B">
    <w:pPr>
      <w:pStyle w:val="Pidipagina"/>
    </w:pPr>
  </w:p>
  <w:p w:rsidR="00950D7B" w:rsidRDefault="00950D7B">
    <w:pPr>
      <w:pStyle w:val="Pidipagin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42528" w:rsidRDefault="00142528" w:rsidP="00950D7B">
      <w:pPr>
        <w:spacing w:after="0" w:line="240" w:lineRule="auto"/>
      </w:pPr>
      <w:r>
        <w:separator/>
      </w:r>
    </w:p>
  </w:footnote>
  <w:footnote w:type="continuationSeparator" w:id="1">
    <w:p w:rsidR="00142528" w:rsidRDefault="00142528" w:rsidP="00950D7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50D7B" w:rsidRDefault="00950D7B" w:rsidP="00950D7B">
    <w:pPr>
      <w:pStyle w:val="Intestazione"/>
      <w:tabs>
        <w:tab w:val="clear" w:pos="9360"/>
        <w:tab w:val="right" w:pos="10260"/>
      </w:tabs>
      <w:ind w:right="-900"/>
      <w:jc w:val="right"/>
    </w:pPr>
    <w:r>
      <w:rPr>
        <w:noProof/>
        <w:lang w:val="it-IT" w:eastAsia="it-IT"/>
      </w:rPr>
      <w:drawing>
        <wp:inline distT="0" distB="0" distL="0" distR="0">
          <wp:extent cx="1733550" cy="304800"/>
          <wp:effectExtent l="19050" t="0" r="0" b="0"/>
          <wp:docPr id="3" name="Picture 2" descr="1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1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733550" cy="3048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A"/>
    <w:multiLevelType w:val="multilevel"/>
    <w:tmpl w:val="0000000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attachedTemplate r:id="rId1"/>
  <w:defaultTabStop w:val="720"/>
  <w:hyphenationZone w:val="283"/>
  <w:characterSpacingControl w:val="doNotCompress"/>
  <w:hdrShapeDefaults>
    <o:shapedefaults v:ext="edit" spidmax="5122"/>
  </w:hdrShapeDefaults>
  <w:footnotePr>
    <w:footnote w:id="0"/>
    <w:footnote w:id="1"/>
  </w:footnotePr>
  <w:endnotePr>
    <w:endnote w:id="0"/>
    <w:endnote w:id="1"/>
  </w:endnotePr>
  <w:compat/>
  <w:rsids>
    <w:rsidRoot w:val="00B02A20"/>
    <w:rsid w:val="00142528"/>
    <w:rsid w:val="00156D67"/>
    <w:rsid w:val="001C336F"/>
    <w:rsid w:val="001D77BA"/>
    <w:rsid w:val="00337CC5"/>
    <w:rsid w:val="00414DBD"/>
    <w:rsid w:val="004A713A"/>
    <w:rsid w:val="005B004A"/>
    <w:rsid w:val="007A175E"/>
    <w:rsid w:val="007D188C"/>
    <w:rsid w:val="00896486"/>
    <w:rsid w:val="008C4F91"/>
    <w:rsid w:val="008E7780"/>
    <w:rsid w:val="00950D7B"/>
    <w:rsid w:val="009E5261"/>
    <w:rsid w:val="00A878DF"/>
    <w:rsid w:val="00B02A20"/>
    <w:rsid w:val="00B8642D"/>
    <w:rsid w:val="00C0716F"/>
    <w:rsid w:val="00D554CC"/>
    <w:rsid w:val="00E039E2"/>
    <w:rsid w:val="00E62DC6"/>
    <w:rsid w:val="00EA6B7B"/>
    <w:rsid w:val="00F4578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  <o:rules v:ext="edit">
        <o:r id="V:Rule5" type="connector" idref="#_x0000_s1026"/>
        <o:r id="V:Rule6" type="connector" idref="#_x0000_s1027"/>
        <o:r id="V:Rule7" type="connector" idref="#_x0000_s1028"/>
        <o:r id="V:Rule8" type="connector" idref="#_x0000_s1029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9E5261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59"/>
    <w:rsid w:val="00E039E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950D7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950D7B"/>
    <w:rPr>
      <w:rFonts w:ascii="Tahoma" w:hAnsi="Tahoma" w:cs="Tahoma"/>
      <w:sz w:val="16"/>
      <w:szCs w:val="16"/>
    </w:rPr>
  </w:style>
  <w:style w:type="paragraph" w:styleId="Intestazione">
    <w:name w:val="header"/>
    <w:basedOn w:val="Normale"/>
    <w:link w:val="IntestazioneCarattere"/>
    <w:uiPriority w:val="99"/>
    <w:semiHidden/>
    <w:unhideWhenUsed/>
    <w:rsid w:val="00950D7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semiHidden/>
    <w:rsid w:val="00950D7B"/>
  </w:style>
  <w:style w:type="paragraph" w:styleId="Pidipagina">
    <w:name w:val="footer"/>
    <w:basedOn w:val="Normale"/>
    <w:link w:val="PidipaginaCarattere"/>
    <w:uiPriority w:val="99"/>
    <w:semiHidden/>
    <w:unhideWhenUsed/>
    <w:rsid w:val="00950D7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semiHidden/>
    <w:rsid w:val="00950D7B"/>
  </w:style>
  <w:style w:type="table" w:styleId="Grigliamedia3-Colore1">
    <w:name w:val="Medium Grid 3 Accent 1"/>
    <w:basedOn w:val="Tabellanormale"/>
    <w:uiPriority w:val="69"/>
    <w:rsid w:val="008C4F9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Grigliamedia1-Colore1">
    <w:name w:val="Medium Grid 1 Accent 1"/>
    <w:basedOn w:val="Tabellanormale"/>
    <w:uiPriority w:val="67"/>
    <w:rsid w:val="008C4F9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jpeg"/><Relationship Id="rId1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openxmlformats.org/officeDocument/2006/relationships/image" Target="media/image9.jpeg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10" Type="http://schemas.openxmlformats.org/officeDocument/2006/relationships/image" Target="media/image3.jpeg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0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nikita\Desktop\transfer%20folder\all%20produt%20data\data%20sheets\New%20format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ADF63A5-EC3C-4DD1-B5B3-0D78F15F93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New format.dotx</Template>
  <TotalTime>0</TotalTime>
  <Pages>3</Pages>
  <Words>167</Words>
  <Characters>955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nikita menghwani</dc:creator>
  <cp:lastModifiedBy>User</cp:lastModifiedBy>
  <cp:revision>2</cp:revision>
  <dcterms:created xsi:type="dcterms:W3CDTF">2018-05-29T06:43:00Z</dcterms:created>
  <dcterms:modified xsi:type="dcterms:W3CDTF">2018-05-29T06:43:00Z</dcterms:modified>
</cp:coreProperties>
</file>